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w:t>
      </w:r>
    </w:p>
    <w:p>
      <w:pPr>
        <w:bidi w:val="0"/>
        <w:jc w:val="center"/>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lang w:val="en-US"/>
        </w:rPr>
        <w:t>2023</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电子信息学院</w:t>
      </w:r>
      <w:r>
        <w:rPr>
          <w:rFonts w:hint="eastAsia" w:ascii="宋体" w:hAnsi="宋体" w:eastAsia="宋体" w:cs="宋体"/>
          <w:b/>
          <w:bCs/>
          <w:sz w:val="28"/>
          <w:szCs w:val="28"/>
        </w:rPr>
        <w:t>招收攻读硕士学位研究生招生专业</w:t>
      </w:r>
      <w:r>
        <w:rPr>
          <w:rFonts w:hint="eastAsia" w:ascii="宋体" w:hAnsi="宋体" w:eastAsia="宋体" w:cs="宋体"/>
          <w:b/>
          <w:bCs/>
          <w:sz w:val="28"/>
          <w:szCs w:val="28"/>
          <w:lang w:val="en-US"/>
        </w:rPr>
        <w:t>(</w:t>
      </w:r>
      <w:r>
        <w:rPr>
          <w:rFonts w:hint="eastAsia" w:ascii="宋体" w:hAnsi="宋体" w:eastAsia="宋体" w:cs="宋体"/>
          <w:b/>
          <w:bCs/>
          <w:sz w:val="28"/>
          <w:szCs w:val="28"/>
        </w:rPr>
        <w:t>类别</w:t>
      </w:r>
      <w:r>
        <w:rPr>
          <w:rFonts w:hint="eastAsia" w:ascii="宋体" w:hAnsi="宋体" w:eastAsia="宋体" w:cs="宋体"/>
          <w:b/>
          <w:bCs/>
          <w:sz w:val="28"/>
          <w:szCs w:val="28"/>
          <w:lang w:val="en-US"/>
        </w:rPr>
        <w:t>)</w:t>
      </w:r>
      <w:r>
        <w:rPr>
          <w:rFonts w:hint="eastAsia" w:ascii="宋体" w:hAnsi="宋体" w:eastAsia="宋体" w:cs="宋体"/>
          <w:b/>
          <w:bCs/>
          <w:sz w:val="28"/>
          <w:szCs w:val="28"/>
        </w:rPr>
        <w:t>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000000"/>
          <w:spacing w:val="0"/>
          <w:sz w:val="24"/>
          <w:szCs w:val="24"/>
          <w:shd w:val="clear" w:fill="FFFFFF"/>
          <w:lang w:val="en-US" w:eastAsia="zh-CN"/>
        </w:rPr>
        <w:t>一</w:t>
      </w:r>
      <w:r>
        <w:rPr>
          <w:rStyle w:val="5"/>
          <w:rFonts w:hint="eastAsia" w:ascii="宋体" w:hAnsi="宋体" w:eastAsia="宋体" w:cs="宋体"/>
          <w:b/>
          <w:bCs/>
          <w:i w:val="0"/>
          <w:iCs w:val="0"/>
          <w:caps w:val="0"/>
          <w:color w:val="000000"/>
          <w:spacing w:val="0"/>
          <w:sz w:val="24"/>
          <w:szCs w:val="24"/>
          <w:shd w:val="clear" w:fill="FFFFFF"/>
        </w:rPr>
        <w:t>、通信工程（含宽带网络、移动通信等）  代码：</w:t>
      </w:r>
      <w:r>
        <w:rPr>
          <w:rStyle w:val="5"/>
          <w:rFonts w:hint="eastAsia" w:ascii="宋体" w:hAnsi="宋体" w:eastAsia="宋体" w:cs="宋体"/>
          <w:b/>
          <w:bCs/>
          <w:i w:val="0"/>
          <w:iCs w:val="0"/>
          <w:caps w:val="0"/>
          <w:color w:val="000000"/>
          <w:spacing w:val="0"/>
          <w:sz w:val="24"/>
          <w:szCs w:val="24"/>
          <w:shd w:val="clear" w:fill="FFFFFF"/>
          <w:lang w:val="en-US"/>
        </w:rPr>
        <w:t>085402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围绕智能电网、航空制造、工业装备制造等领域生产制造中的问题，与企业开展产学研合作，研发了智能列车实时状态监控和运维云服务通信系统，智能物联网电池管理通信智慧化可视化云平台通信系统，物联网海量智能消费终端云平台通信系统，基于智能感知的轨道障碍物识别及列车门防夹系统，基于5G网络的飞机部件可视化智能装配系统，基ilx于BLE/UWB的高精度室内定位系统等。在航空飞机部件可视化智能装配、新一代无线通信混合预编码、毫米波机载雷达生命探测、基于云边端协同的车联网主动安全驾驶与智能控制、基于CV、TOF、IrDA、LiDar、RaDar等多传感器数据多模态精确融合的物体智能识别、高速定位、动态跟踪等方面积累了丰富的技术研究经验。长期在天线、射频、硬件、软件和算法领域，和BLE国际顶级研发机构保持技术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本专业领域现有曙光学者、启明星学者等高科技人才。承担多项国家自然科学基金项目、中央军委装备发展部领域基金项目；毫米波国家重点实验室开放课题项目以及企业委托开发项目。荣获上海市自然科学基金项目等上海高校青年教师培养资助计划课程思政教案例展演活动自然科学组上海市三等</w:t>
      </w:r>
      <w:r>
        <w:rPr>
          <w:rFonts w:hint="eastAsia" w:ascii="宋体" w:hAnsi="宋体" w:eastAsia="宋体" w:cs="宋体"/>
          <w:i w:val="0"/>
          <w:iCs w:val="0"/>
          <w:caps w:val="0"/>
          <w:color w:val="333333"/>
          <w:spacing w:val="0"/>
          <w:kern w:val="0"/>
          <w:sz w:val="24"/>
          <w:szCs w:val="24"/>
          <w:shd w:val="clear" w:fill="FFFFFF"/>
          <w:lang w:val="en-US" w:eastAsia="zh-CN" w:bidi="ar"/>
        </w:rPr>
        <w:t>奖等多类奖项。指导学生荣获“博创杯”华东区特等奖，国家三等奖等多项奖项。毕业生就业率保持100%以上，专业匹配度90%以上。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欢迎通信类、电子类、计算机类、电气类、自动化类专业学生报考。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20" w:afterAutospacing="0" w:line="240" w:lineRule="auto"/>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000000"/>
          <w:spacing w:val="0"/>
          <w:sz w:val="24"/>
          <w:szCs w:val="24"/>
          <w:shd w:val="clear" w:fill="FFFFFF"/>
          <w:lang w:val="en-US" w:eastAsia="zh-CN"/>
        </w:rPr>
        <w:t>二</w:t>
      </w:r>
      <w:r>
        <w:rPr>
          <w:rStyle w:val="5"/>
          <w:rFonts w:hint="eastAsia" w:ascii="宋体" w:hAnsi="宋体" w:eastAsia="宋体" w:cs="宋体"/>
          <w:b/>
          <w:bCs/>
          <w:i w:val="0"/>
          <w:iCs w:val="0"/>
          <w:caps w:val="0"/>
          <w:color w:val="000000"/>
          <w:spacing w:val="0"/>
          <w:sz w:val="24"/>
          <w:szCs w:val="24"/>
          <w:shd w:val="clear" w:fill="FFFFFF"/>
        </w:rPr>
        <w:t>、计算机技术 </w:t>
      </w:r>
      <w:r>
        <w:rPr>
          <w:rStyle w:val="5"/>
          <w:rFonts w:hint="eastAsia" w:ascii="宋体" w:hAnsi="宋体" w:eastAsia="宋体" w:cs="宋体"/>
          <w:b/>
          <w:bCs/>
          <w:i w:val="0"/>
          <w:iCs w:val="0"/>
          <w:caps w:val="0"/>
          <w:color w:val="000000"/>
          <w:spacing w:val="0"/>
          <w:sz w:val="24"/>
          <w:szCs w:val="24"/>
          <w:shd w:val="clear" w:fill="FFFFFF"/>
          <w:lang w:val="en-US"/>
        </w:rPr>
        <w:t>     </w:t>
      </w:r>
      <w:r>
        <w:rPr>
          <w:rStyle w:val="5"/>
          <w:rFonts w:hint="eastAsia" w:ascii="宋体" w:hAnsi="宋体" w:eastAsia="宋体" w:cs="宋体"/>
          <w:b/>
          <w:bCs/>
          <w:i w:val="0"/>
          <w:iCs w:val="0"/>
          <w:caps w:val="0"/>
          <w:color w:val="000000"/>
          <w:spacing w:val="0"/>
          <w:sz w:val="24"/>
          <w:szCs w:val="24"/>
          <w:shd w:val="clear" w:fill="FFFFFF"/>
        </w:rPr>
        <w:t>代码：</w:t>
      </w:r>
      <w:r>
        <w:rPr>
          <w:rStyle w:val="5"/>
          <w:rFonts w:hint="eastAsia" w:ascii="宋体" w:hAnsi="宋体" w:eastAsia="宋体" w:cs="宋体"/>
          <w:b/>
          <w:bCs/>
          <w:i w:val="0"/>
          <w:iCs w:val="0"/>
          <w:caps w:val="0"/>
          <w:color w:val="000000"/>
          <w:spacing w:val="0"/>
          <w:sz w:val="24"/>
          <w:szCs w:val="24"/>
          <w:shd w:val="clear" w:fill="FFFFFF"/>
          <w:lang w:val="en-US"/>
        </w:rPr>
        <w:t>085404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通过与台积电（中国）有限公司、上海振华重工</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集团</w:t>
      </w:r>
      <w:r>
        <w:rPr>
          <w:rFonts w:hint="eastAsia" w:ascii="宋体" w:hAnsi="宋体" w:eastAsia="宋体" w:cs="宋体"/>
          <w:i w:val="0"/>
          <w:iCs w:val="0"/>
          <w:caps w:val="0"/>
          <w:color w:val="000000"/>
          <w:spacing w:val="0"/>
          <w:sz w:val="24"/>
          <w:szCs w:val="24"/>
          <w:shd w:val="clear" w:fill="FFFFFF"/>
          <w:lang w:val="en-US"/>
        </w:rPr>
        <w:t>)</w:t>
      </w:r>
      <w:r>
        <w:rPr>
          <w:rFonts w:hint="eastAsia" w:ascii="宋体" w:hAnsi="宋体" w:eastAsia="宋体" w:cs="宋体"/>
          <w:i w:val="0"/>
          <w:iCs w:val="0"/>
          <w:caps w:val="0"/>
          <w:color w:val="000000"/>
          <w:spacing w:val="0"/>
          <w:sz w:val="24"/>
          <w:szCs w:val="24"/>
          <w:shd w:val="clear" w:fill="FFFFFF"/>
        </w:rPr>
        <w:t>股份有限公司等企业的长期合作，形成以面向工业产品智能检测、测量、识别等视觉技术需求的特色研究方向以及面向智能港口建设需求的智能软件技术开发平台，为上海市建设智能制造、智能港口建设典范提供技术支持。近年来，开展了基于工业机器视觉的智能装备检测与测量的方案设计和理论研究，以及</w:t>
      </w:r>
      <w:r>
        <w:rPr>
          <w:rFonts w:hint="eastAsia" w:ascii="宋体" w:hAnsi="宋体" w:eastAsia="宋体" w:cs="宋体"/>
          <w:i w:val="0"/>
          <w:iCs w:val="0"/>
          <w:caps w:val="0"/>
          <w:color w:val="000000"/>
          <w:spacing w:val="0"/>
          <w:sz w:val="24"/>
          <w:szCs w:val="24"/>
          <w:shd w:val="clear" w:fill="FFFFFF"/>
          <w:lang w:val="en-US"/>
        </w:rPr>
        <w:t>VR</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rPr>
        <w:t>AR</w:t>
      </w:r>
      <w:r>
        <w:rPr>
          <w:rFonts w:hint="eastAsia" w:ascii="宋体" w:hAnsi="宋体" w:eastAsia="宋体" w:cs="宋体"/>
          <w:i w:val="0"/>
          <w:iCs w:val="0"/>
          <w:caps w:val="0"/>
          <w:color w:val="000000"/>
          <w:spacing w:val="0"/>
          <w:sz w:val="24"/>
          <w:szCs w:val="24"/>
          <w:shd w:val="clear" w:fill="FFFFFF"/>
        </w:rPr>
        <w:t>技术在港机模拟驾驶、交互式展示等领域的应用研究。以机器视觉、模式识别理论为基础，解决港口设备自动化中涉及的视觉测量、视觉定位检测，以及基于交互技术的模拟操作和展示系统的研发，为智慧港口及创新应用提供理论基础和技术方法，研究港口智能机器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b w:val="0"/>
          <w:bCs w:val="0"/>
          <w:i w:val="0"/>
          <w:iCs w:val="0"/>
          <w:caps w:val="0"/>
          <w:color w:val="000000"/>
          <w:spacing w:val="0"/>
          <w:sz w:val="24"/>
          <w:szCs w:val="24"/>
          <w:shd w:val="clear" w:fill="FFFFFF"/>
        </w:rPr>
        <w:t>本专业领域承担国家自然科学基金项目、上海市自然科学基金项目、企业横向项目等科研项目有</w:t>
      </w:r>
      <w:r>
        <w:rPr>
          <w:rFonts w:hint="eastAsia" w:ascii="宋体" w:hAnsi="宋体" w:eastAsia="宋体" w:cs="宋体"/>
          <w:b w:val="0"/>
          <w:bCs w:val="0"/>
          <w:i w:val="0"/>
          <w:iCs w:val="0"/>
          <w:caps w:val="0"/>
          <w:color w:val="000000"/>
          <w:spacing w:val="0"/>
          <w:sz w:val="24"/>
          <w:szCs w:val="24"/>
          <w:shd w:val="clear" w:fill="FFFFFF"/>
          <w:lang w:val="en-US"/>
        </w:rPr>
        <w:t>150</w:t>
      </w:r>
      <w:r>
        <w:rPr>
          <w:rFonts w:hint="eastAsia" w:ascii="宋体" w:hAnsi="宋体" w:eastAsia="宋体" w:cs="宋体"/>
          <w:b w:val="0"/>
          <w:bCs w:val="0"/>
          <w:i w:val="0"/>
          <w:iCs w:val="0"/>
          <w:caps w:val="0"/>
          <w:color w:val="000000"/>
          <w:spacing w:val="0"/>
          <w:sz w:val="24"/>
          <w:szCs w:val="24"/>
          <w:shd w:val="clear" w:fill="FFFFFF"/>
        </w:rPr>
        <w:t>余项，每年科研经费</w:t>
      </w:r>
      <w:r>
        <w:rPr>
          <w:rFonts w:hint="eastAsia" w:ascii="宋体" w:hAnsi="宋体" w:eastAsia="宋体" w:cs="宋体"/>
          <w:b w:val="0"/>
          <w:bCs w:val="0"/>
          <w:i w:val="0"/>
          <w:iCs w:val="0"/>
          <w:caps w:val="0"/>
          <w:color w:val="000000"/>
          <w:spacing w:val="0"/>
          <w:sz w:val="24"/>
          <w:szCs w:val="24"/>
          <w:shd w:val="clear" w:fill="FFFFFF"/>
          <w:lang w:val="en-US"/>
        </w:rPr>
        <w:t>200</w:t>
      </w:r>
      <w:r>
        <w:rPr>
          <w:rFonts w:hint="eastAsia" w:ascii="宋体" w:hAnsi="宋体" w:eastAsia="宋体" w:cs="宋体"/>
          <w:b w:val="0"/>
          <w:bCs w:val="0"/>
          <w:i w:val="0"/>
          <w:iCs w:val="0"/>
          <w:caps w:val="0"/>
          <w:color w:val="000000"/>
          <w:spacing w:val="0"/>
          <w:sz w:val="24"/>
          <w:szCs w:val="24"/>
          <w:shd w:val="clear" w:fill="FFFFFF"/>
        </w:rPr>
        <w:t>余万元，申请专利近</w:t>
      </w:r>
      <w:r>
        <w:rPr>
          <w:rFonts w:hint="eastAsia" w:ascii="宋体" w:hAnsi="宋体" w:eastAsia="宋体" w:cs="宋体"/>
          <w:b w:val="0"/>
          <w:bCs w:val="0"/>
          <w:i w:val="0"/>
          <w:iCs w:val="0"/>
          <w:caps w:val="0"/>
          <w:color w:val="000000"/>
          <w:spacing w:val="0"/>
          <w:sz w:val="24"/>
          <w:szCs w:val="24"/>
          <w:shd w:val="clear" w:fill="FFFFFF"/>
          <w:lang w:val="en-US"/>
        </w:rPr>
        <w:t>400</w:t>
      </w:r>
      <w:r>
        <w:rPr>
          <w:rFonts w:hint="eastAsia" w:ascii="宋体" w:hAnsi="宋体" w:eastAsia="宋体" w:cs="宋体"/>
          <w:b w:val="0"/>
          <w:bCs w:val="0"/>
          <w:i w:val="0"/>
          <w:iCs w:val="0"/>
          <w:caps w:val="0"/>
          <w:color w:val="000000"/>
          <w:spacing w:val="0"/>
          <w:sz w:val="24"/>
          <w:szCs w:val="24"/>
          <w:shd w:val="clear" w:fill="FFFFFF"/>
        </w:rPr>
        <w:t>项。获得获上海市教学成果</w:t>
      </w:r>
      <w:r>
        <w:rPr>
          <w:rFonts w:hint="eastAsia" w:ascii="宋体" w:hAnsi="宋体" w:eastAsia="宋体" w:cs="宋体"/>
          <w:i w:val="0"/>
          <w:iCs w:val="0"/>
          <w:caps w:val="0"/>
          <w:color w:val="000000"/>
          <w:spacing w:val="0"/>
          <w:sz w:val="24"/>
          <w:szCs w:val="24"/>
          <w:shd w:val="clear" w:fill="FFFFFF"/>
        </w:rPr>
        <w:t>奖一等奖</w:t>
      </w:r>
      <w:r>
        <w:rPr>
          <w:rFonts w:hint="eastAsia" w:ascii="宋体" w:hAnsi="宋体" w:eastAsia="宋体" w:cs="宋体"/>
          <w:i w:val="0"/>
          <w:iCs w:val="0"/>
          <w:caps w:val="0"/>
          <w:color w:val="000000"/>
          <w:spacing w:val="0"/>
          <w:sz w:val="24"/>
          <w:szCs w:val="24"/>
          <w:shd w:val="clear" w:fill="FFFFFF"/>
          <w:lang w:val="en-US"/>
        </w:rPr>
        <w:t>1</w:t>
      </w:r>
      <w:r>
        <w:rPr>
          <w:rFonts w:hint="eastAsia" w:ascii="宋体" w:hAnsi="宋体" w:eastAsia="宋体" w:cs="宋体"/>
          <w:i w:val="0"/>
          <w:iCs w:val="0"/>
          <w:caps w:val="0"/>
          <w:color w:val="000000"/>
          <w:spacing w:val="0"/>
          <w:sz w:val="24"/>
          <w:szCs w:val="24"/>
          <w:shd w:val="clear" w:fill="FFFFFF"/>
        </w:rPr>
        <w:t>项、二等奖</w:t>
      </w:r>
      <w:r>
        <w:rPr>
          <w:rFonts w:hint="eastAsia" w:ascii="宋体" w:hAnsi="宋体" w:eastAsia="宋体" w:cs="宋体"/>
          <w:i w:val="0"/>
          <w:iCs w:val="0"/>
          <w:caps w:val="0"/>
          <w:color w:val="000000"/>
          <w:spacing w:val="0"/>
          <w:sz w:val="24"/>
          <w:szCs w:val="24"/>
          <w:shd w:val="clear" w:fill="FFFFFF"/>
          <w:lang w:val="en-US"/>
        </w:rPr>
        <w:t>3</w:t>
      </w:r>
      <w:r>
        <w:rPr>
          <w:rFonts w:hint="eastAsia" w:ascii="宋体" w:hAnsi="宋体" w:eastAsia="宋体" w:cs="宋体"/>
          <w:i w:val="0"/>
          <w:iCs w:val="0"/>
          <w:caps w:val="0"/>
          <w:color w:val="000000"/>
          <w:spacing w:val="0"/>
          <w:sz w:val="24"/>
          <w:szCs w:val="24"/>
          <w:shd w:val="clear" w:fill="FFFFFF"/>
        </w:rPr>
        <w:t>项、三等奖</w:t>
      </w:r>
      <w:r>
        <w:rPr>
          <w:rFonts w:hint="eastAsia" w:ascii="宋体" w:hAnsi="宋体" w:eastAsia="宋体" w:cs="宋体"/>
          <w:i w:val="0"/>
          <w:iCs w:val="0"/>
          <w:caps w:val="0"/>
          <w:color w:val="000000"/>
          <w:spacing w:val="0"/>
          <w:sz w:val="24"/>
          <w:szCs w:val="24"/>
          <w:shd w:val="clear" w:fill="FFFFFF"/>
          <w:lang w:val="en-US"/>
        </w:rPr>
        <w:t>1</w:t>
      </w:r>
      <w:r>
        <w:rPr>
          <w:rFonts w:hint="eastAsia" w:ascii="宋体" w:hAnsi="宋体" w:eastAsia="宋体" w:cs="宋体"/>
          <w:i w:val="0"/>
          <w:iCs w:val="0"/>
          <w:caps w:val="0"/>
          <w:color w:val="000000"/>
          <w:spacing w:val="0"/>
          <w:sz w:val="24"/>
          <w:szCs w:val="24"/>
          <w:shd w:val="clear" w:fill="FFFFFF"/>
        </w:rPr>
        <w:t>项以及机械工业科技进步奖三等奖</w:t>
      </w:r>
      <w:r>
        <w:rPr>
          <w:rFonts w:hint="eastAsia" w:ascii="宋体" w:hAnsi="宋体" w:eastAsia="宋体" w:cs="宋体"/>
          <w:i w:val="0"/>
          <w:iCs w:val="0"/>
          <w:caps w:val="0"/>
          <w:color w:val="000000"/>
          <w:spacing w:val="0"/>
          <w:sz w:val="24"/>
          <w:szCs w:val="24"/>
          <w:shd w:val="clear" w:fill="FFFFFF"/>
          <w:lang w:val="en-US"/>
        </w:rPr>
        <w:t>1</w:t>
      </w:r>
      <w:r>
        <w:rPr>
          <w:rFonts w:hint="eastAsia" w:ascii="宋体" w:hAnsi="宋体" w:eastAsia="宋体" w:cs="宋体"/>
          <w:i w:val="0"/>
          <w:iCs w:val="0"/>
          <w:caps w:val="0"/>
          <w:color w:val="000000"/>
          <w:spacing w:val="0"/>
          <w:sz w:val="24"/>
          <w:szCs w:val="24"/>
          <w:shd w:val="clear" w:fill="FFFFFF"/>
        </w:rPr>
        <w:t>项。深度校合作，共建了工业机器人实践基地、人工智能与数据挖掘实践基地、智能系统及机器人实践技术基地、智能制造人才培养基地等校企合作平台。指导研究生荣获中国机器人大赛全国一等奖、中国大学生计算机设计大赛三等奖、智能互联创新大赛东部赛区一等奖等多项奖项，多名研究生考取双一流大学继续攻读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欢迎计算机类、电子类、通信类、电气类、自动化类专业学生报考。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20" w:afterAutospacing="0" w:line="240" w:lineRule="auto"/>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000000"/>
          <w:spacing w:val="0"/>
          <w:sz w:val="24"/>
          <w:szCs w:val="24"/>
          <w:shd w:val="clear" w:fill="FFFFFF"/>
          <w:lang w:val="en-US" w:eastAsia="zh-CN"/>
        </w:rPr>
        <w:t>三</w:t>
      </w:r>
      <w:r>
        <w:rPr>
          <w:rStyle w:val="5"/>
          <w:rFonts w:hint="eastAsia" w:ascii="宋体" w:hAnsi="宋体" w:eastAsia="宋体" w:cs="宋体"/>
          <w:b/>
          <w:bCs/>
          <w:i w:val="0"/>
          <w:iCs w:val="0"/>
          <w:caps w:val="0"/>
          <w:color w:val="000000"/>
          <w:spacing w:val="0"/>
          <w:sz w:val="24"/>
          <w:szCs w:val="24"/>
          <w:shd w:val="clear" w:fill="FFFFFF"/>
        </w:rPr>
        <w:t>、大数据技术与工程 </w:t>
      </w:r>
      <w:r>
        <w:rPr>
          <w:rStyle w:val="5"/>
          <w:rFonts w:hint="eastAsia" w:ascii="宋体" w:hAnsi="宋体" w:eastAsia="宋体" w:cs="宋体"/>
          <w:b/>
          <w:bCs/>
          <w:i w:val="0"/>
          <w:iCs w:val="0"/>
          <w:caps w:val="0"/>
          <w:color w:val="000000"/>
          <w:spacing w:val="0"/>
          <w:sz w:val="24"/>
          <w:szCs w:val="24"/>
          <w:shd w:val="clear" w:fill="FFFFFF"/>
          <w:lang w:val="en-US"/>
        </w:rPr>
        <w:t>    </w:t>
      </w:r>
      <w:r>
        <w:rPr>
          <w:rStyle w:val="5"/>
          <w:rFonts w:hint="eastAsia" w:ascii="宋体" w:hAnsi="宋体" w:eastAsia="宋体" w:cs="宋体"/>
          <w:b/>
          <w:bCs/>
          <w:i w:val="0"/>
          <w:iCs w:val="0"/>
          <w:caps w:val="0"/>
          <w:color w:val="000000"/>
          <w:spacing w:val="0"/>
          <w:sz w:val="24"/>
          <w:szCs w:val="24"/>
          <w:shd w:val="clear" w:fill="FFFFFF"/>
        </w:rPr>
        <w:t>代码：</w:t>
      </w:r>
      <w:r>
        <w:rPr>
          <w:rStyle w:val="5"/>
          <w:rFonts w:hint="eastAsia" w:ascii="宋体" w:hAnsi="宋体" w:eastAsia="宋体" w:cs="宋体"/>
          <w:b/>
          <w:bCs/>
          <w:i w:val="0"/>
          <w:iCs w:val="0"/>
          <w:caps w:val="0"/>
          <w:color w:val="000000"/>
          <w:spacing w:val="0"/>
          <w:sz w:val="24"/>
          <w:szCs w:val="24"/>
          <w:shd w:val="clear" w:fill="FFFFFF"/>
          <w:lang w:val="en-US"/>
        </w:rPr>
        <w:t>085411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长期与临港智能制造企业开展深度产学研合作，重点开展围绕重型装备的智能软件开发、智能装备运行时的数据采集和存储、面向设备的专用数据分析算法，以及基于数据挖掘的产品全生命周期服务与故障风险预测、建立基于大数据的设备预防性维护系统及优化与应用实践，以解决智能装备中基于大数据技术的研究与应用问题。近五年来，在工业大数据分析、无线传感器网络技术应用、柔性智能制造系统等方向上已拥有科研设备或仪器近2000万元，积极开展与智能港口信息化建设相关的大数据分析、智能软件开发和无线通信技术测试等多方面的研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本专业领域</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拥有上海市育才奖、上海市五四青年奖章、上海市三八红旗手等荣誉称号人才。研究项目主要来自国家与上海市自然科学基金、上海市科委与教委项目及企业委托开发项目等。拥有智能装备软件及大数据分析研究室、物联网技术应用研究所、等多个研究生教学科研平台，有力地保证了研究生的培养质量。</w:t>
      </w:r>
      <w:r>
        <w:rPr>
          <w:rFonts w:hint="eastAsia" w:ascii="宋体" w:hAnsi="宋体" w:eastAsia="宋体" w:cs="宋体"/>
          <w:i w:val="0"/>
          <w:iCs w:val="0"/>
          <w:caps w:val="0"/>
          <w:color w:val="333333"/>
          <w:spacing w:val="0"/>
          <w:kern w:val="0"/>
          <w:sz w:val="24"/>
          <w:szCs w:val="24"/>
          <w:shd w:val="clear" w:fill="FFFFFF"/>
          <w:lang w:val="en-US" w:eastAsia="zh-CN" w:bidi="ar"/>
        </w:rPr>
        <w:t>指导研究生荣获研电赛上海赛区一等奖、“康桥杯”机器人大赛三等奖、研究生数学建模比赛二等奖、全国大学生物联网设计竞赛华东赛区一等奖等多项奖项。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84"/>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欢迎计算机类、电子类、通信类、电气类、自动化类专业学生报考。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联系人：赵老师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联系电话：021-38223090   E-mail： zhaoy@sdju.edu.cn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uto"/>
        <w:ind w:left="0" w:right="0" w:firstLine="336"/>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学院网址：https://sei.sdju.edu.cn/</w:t>
      </w:r>
    </w:p>
    <w:p>
      <w:pPr>
        <w:spacing w:line="240" w:lineRule="auto"/>
        <w:jc w:val="both"/>
        <w:rPr>
          <w:rFonts w:hint="eastAsia" w:ascii="宋体" w:hAnsi="宋体" w:eastAsia="宋体" w:cs="宋体"/>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rPr>
      <w:sz w:val="24"/>
    </w:rPr>
  </w:style>
  <w:style w:type="character" w:styleId="5">
    <w:name w:val="Strong"/>
    <w:basedOn w:val="4"/>
    <w:qFormat/>
    <w:uiPriority w:val="22"/>
    <w:rPr>
      <w:b/>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1804</Words>
  <Characters>1922</Characters>
  <Lines>0</Lines>
  <Paragraphs>0</Paragraphs>
  <TotalTime>0</TotalTime>
  <ScaleCrop>false</ScaleCrop>
  <LinksUpToDate>false</LinksUpToDate>
  <CharactersWithSpaces>1940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2023-06-09T19:00:00Z</dcterms:created>
  <dc:creator>Nannerl</dc:creator>
  <cp:lastModifiedBy>iPhone</cp:lastModifiedBy>
  <dcterms:modified xsi:type="dcterms:W3CDTF">2023-06-10T12:19:13Z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2052-11.36.2</vt:lpwstr>
  </property>
  <property fmtid="{D5CDD505-2E9C-101B-9397-08002B2CF9AE}" pid="3" name="ICV">
    <vt:lpwstr>1CB2BAC496551CE5C1F98364C94D0FD6_33</vt:lpwstr>
  </property>
</Properties>
</file>